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12B3FECF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4218BF">
        <w:rPr>
          <w:rFonts w:ascii="Aptos" w:hAnsi="Aptos"/>
        </w:rPr>
        <w:t>2</w:t>
      </w:r>
      <w:r w:rsidR="009D4240">
        <w:rPr>
          <w:rFonts w:ascii="Aptos" w:hAnsi="Aptos"/>
        </w:rPr>
        <w:t>9</w:t>
      </w:r>
    </w:p>
    <w:p w14:paraId="22D219BD" w14:textId="77777777" w:rsidR="009D4240" w:rsidRDefault="009D4240" w:rsidP="009D4240">
      <w:pPr>
        <w:rPr>
          <w:b/>
          <w:bCs/>
        </w:rPr>
      </w:pPr>
      <w:r w:rsidRPr="009D4240">
        <w:rPr>
          <w:b/>
          <w:bCs/>
        </w:rPr>
        <w:t>Opis przedmiotu zamówienia: Licencja na internetową platformę do tworzenia interaktywnych treści wizualnych</w:t>
      </w:r>
    </w:p>
    <w:p w14:paraId="16366124" w14:textId="77777777" w:rsidR="00935A16" w:rsidRPr="00E16D5C" w:rsidRDefault="00935A16" w:rsidP="00935A16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5DD6D857" w14:textId="3F396C42" w:rsidR="00935A16" w:rsidRPr="009D4240" w:rsidRDefault="00935A16" w:rsidP="00935A16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71322ED7" w14:textId="77777777" w:rsidR="009D4240" w:rsidRPr="009D4240" w:rsidRDefault="009D4240" w:rsidP="009D4240">
      <w:r w:rsidRPr="009D4240">
        <w:rPr>
          <w:b/>
          <w:bCs/>
        </w:rPr>
        <w:t>1. Przedmiot zamówienia:</w:t>
      </w:r>
      <w:r w:rsidRPr="009D4240">
        <w:br/>
        <w:t>Przedmiotem zamówienia jest udzielenie dostępu do internetowej platformy umożliwiającej tworzenie, publikowanie i udostępnianie interaktywnych treści wizualnych, przeznaczonej do zastosowań edukacyjnych, szkoleniowych i prezentacyjnych.</w:t>
      </w:r>
    </w:p>
    <w:p w14:paraId="2D3BDD60" w14:textId="77777777" w:rsidR="009D4240" w:rsidRPr="009D4240" w:rsidRDefault="009D4240" w:rsidP="009D4240">
      <w:r w:rsidRPr="009D4240">
        <w:rPr>
          <w:b/>
          <w:bCs/>
        </w:rPr>
        <w:t>2. Szczegółowy opis minimalnych wymagań technicznych i funkcjonalnych: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1"/>
        <w:gridCol w:w="4782"/>
        <w:gridCol w:w="2449"/>
      </w:tblGrid>
      <w:tr w:rsidR="009D4240" w:rsidRPr="009D4240" w14:paraId="2DD1D501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A87BAC" w14:textId="77777777" w:rsidR="009D4240" w:rsidRPr="009D4240" w:rsidRDefault="009D4240" w:rsidP="009D4240">
            <w:r w:rsidRPr="009D4240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9D607C" w14:textId="77777777" w:rsidR="009D4240" w:rsidRPr="009D4240" w:rsidRDefault="009D4240" w:rsidP="009D4240">
            <w:r w:rsidRPr="009D4240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8B3736" w14:textId="77777777" w:rsidR="009D4240" w:rsidRPr="009D4240" w:rsidRDefault="009D4240" w:rsidP="009D4240">
            <w:r w:rsidRPr="009D4240">
              <w:t>Sposób weryfikacji</w:t>
            </w:r>
          </w:p>
        </w:tc>
      </w:tr>
      <w:tr w:rsidR="009D4240" w:rsidRPr="009D4240" w14:paraId="25521AB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5E55EA7" w14:textId="77777777" w:rsidR="009D4240" w:rsidRPr="009D4240" w:rsidRDefault="009D4240" w:rsidP="009D4240">
            <w:r w:rsidRPr="009D4240">
              <w:rPr>
                <w:b/>
                <w:bCs/>
              </w:rPr>
              <w:t>Typ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B6D1DF6" w14:textId="77777777" w:rsidR="009D4240" w:rsidRPr="009D4240" w:rsidRDefault="009D4240" w:rsidP="009D4240">
            <w:r w:rsidRPr="009D4240">
              <w:rPr>
                <w:b/>
                <w:bCs/>
              </w:rPr>
              <w:t>Subskrypcja roczna</w:t>
            </w:r>
            <w:r w:rsidRPr="009D4240">
              <w:t> do platformy online typu SaaS (Software as a Service)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23326C" w14:textId="77777777" w:rsidR="009D4240" w:rsidRPr="009D4240" w:rsidRDefault="009D4240" w:rsidP="009D4240">
            <w:r w:rsidRPr="009D4240">
              <w:t>Umowa licencyjna, faktura</w:t>
            </w:r>
          </w:p>
        </w:tc>
      </w:tr>
      <w:tr w:rsidR="009D4240" w:rsidRPr="009D4240" w14:paraId="74AB3B4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9D7FB9B" w14:textId="77777777" w:rsidR="009D4240" w:rsidRPr="009D4240" w:rsidRDefault="009D4240" w:rsidP="009D4240">
            <w:r w:rsidRPr="009D4240">
              <w:rPr>
                <w:b/>
                <w:bCs/>
              </w:rPr>
              <w:t>Forma dostępu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DDC3F53" w14:textId="77777777" w:rsidR="009D4240" w:rsidRPr="009D4240" w:rsidRDefault="009D4240" w:rsidP="009D4240">
            <w:r w:rsidRPr="009D4240">
              <w:t>Dostęp poprzez </w:t>
            </w:r>
            <w:r w:rsidRPr="009D4240">
              <w:rPr>
                <w:b/>
                <w:bCs/>
              </w:rPr>
              <w:t>przeglądarkę internetową</w:t>
            </w:r>
            <w:r w:rsidRPr="009D4240">
              <w:t>, bez konieczności instalacji oprogramowania na komputerach użytkowników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5764113" w14:textId="77777777" w:rsidR="009D4240" w:rsidRPr="009D4240" w:rsidRDefault="009D4240" w:rsidP="009D4240">
            <w:r w:rsidRPr="009D4240">
              <w:t>Demonstracja działania platformy</w:t>
            </w:r>
          </w:p>
        </w:tc>
      </w:tr>
      <w:tr w:rsidR="009D4240" w:rsidRPr="009D4240" w14:paraId="50C698F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80E4100" w14:textId="77777777" w:rsidR="009D4240" w:rsidRPr="009D4240" w:rsidRDefault="009D4240" w:rsidP="009D4240">
            <w:r w:rsidRPr="009D4240">
              <w:rPr>
                <w:b/>
                <w:bCs/>
              </w:rPr>
              <w:t>Rodzaje tworzonych treści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E082FB" w14:textId="77777777" w:rsidR="009D4240" w:rsidRPr="009D4240" w:rsidRDefault="009D4240" w:rsidP="009D4240">
            <w:r w:rsidRPr="009D4240">
              <w:t>Możliwość tworzenia min. </w:t>
            </w:r>
            <w:r w:rsidRPr="009D4240">
              <w:rPr>
                <w:b/>
                <w:bCs/>
              </w:rPr>
              <w:t>5 różnych typów materiałów</w:t>
            </w:r>
            <w:r w:rsidRPr="009D4240">
              <w:t>, w tym: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Prezentacje interaktywne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Infografiki i plakaty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Gry i quizy edukacyjne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Przewodniki i interaktywne obrazki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Raporty i dokumenty wizualne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10D92D4" w14:textId="77777777" w:rsidR="009D4240" w:rsidRPr="009D4240" w:rsidRDefault="009D4240" w:rsidP="009D4240">
            <w:r w:rsidRPr="009D4240">
              <w:t>Przedstawienie szablonów i przykładów</w:t>
            </w:r>
          </w:p>
        </w:tc>
      </w:tr>
      <w:tr w:rsidR="009D4240" w:rsidRPr="009D4240" w14:paraId="1424CC2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DE746A5" w14:textId="77777777" w:rsidR="009D4240" w:rsidRPr="009D4240" w:rsidRDefault="009D4240" w:rsidP="009D4240">
            <w:r w:rsidRPr="009D4240">
              <w:rPr>
                <w:b/>
                <w:bCs/>
              </w:rPr>
              <w:t>Interaktywność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8E1F00" w14:textId="77777777" w:rsidR="009D4240" w:rsidRPr="009D4240" w:rsidRDefault="009D4240" w:rsidP="009D4240">
            <w:r w:rsidRPr="009D4240">
              <w:t>Możliwość dodawania elementów interaktywnych, takich jak: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Przyciski i hiperłącza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Animacje i przejścia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Osadzanie treści wideo i audio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 xml:space="preserve">Elementy </w:t>
            </w:r>
            <w:proofErr w:type="spellStart"/>
            <w:r w:rsidRPr="009D4240">
              <w:rPr>
                <w:b/>
                <w:bCs/>
              </w:rPr>
              <w:t>klikalne</w:t>
            </w:r>
            <w:proofErr w:type="spellEnd"/>
            <w:r w:rsidRPr="009D4240">
              <w:rPr>
                <w:b/>
                <w:bCs/>
              </w:rPr>
              <w:t xml:space="preserve"> i przewijane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34834F7" w14:textId="77777777" w:rsidR="009D4240" w:rsidRPr="009D4240" w:rsidRDefault="009D4240" w:rsidP="009D4240">
            <w:r w:rsidRPr="009D4240">
              <w:t>Demonstracja funkcji interaktywnych</w:t>
            </w:r>
          </w:p>
        </w:tc>
      </w:tr>
      <w:tr w:rsidR="009D4240" w:rsidRPr="009D4240" w14:paraId="2E0EB3E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2B81D79" w14:textId="77777777" w:rsidR="009D4240" w:rsidRPr="009D4240" w:rsidRDefault="009D4240" w:rsidP="009D4240">
            <w:r w:rsidRPr="009D4240">
              <w:rPr>
                <w:b/>
                <w:bCs/>
              </w:rPr>
              <w:lastRenderedPageBreak/>
              <w:t>Biblioteka zasobów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4FA517" w14:textId="77777777" w:rsidR="009D4240" w:rsidRPr="009D4240" w:rsidRDefault="009D4240" w:rsidP="009D4240">
            <w:r w:rsidRPr="009D4240">
              <w:t>Dostęp do </w:t>
            </w:r>
            <w:r w:rsidRPr="009D4240">
              <w:rPr>
                <w:b/>
                <w:bCs/>
              </w:rPr>
              <w:t>wbudowanej biblioteki zasobów</w:t>
            </w:r>
            <w:r w:rsidRPr="009D4240">
              <w:t> zawierającej: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Szablony projektów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Grafiki, ikony i ilustracje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Animowane obiekty</w:t>
            </w:r>
            <w:r w:rsidRPr="009D4240">
              <w:br/>
              <w:t>• </w:t>
            </w:r>
            <w:r w:rsidRPr="009D4240">
              <w:rPr>
                <w:b/>
                <w:bCs/>
              </w:rPr>
              <w:t>Style wizualne i czcionki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67D400B" w14:textId="77777777" w:rsidR="009D4240" w:rsidRPr="009D4240" w:rsidRDefault="009D4240" w:rsidP="009D4240">
            <w:r w:rsidRPr="009D4240">
              <w:t>Przedstawienie katalogu zasobów</w:t>
            </w:r>
          </w:p>
        </w:tc>
      </w:tr>
      <w:tr w:rsidR="009D4240" w:rsidRPr="009D4240" w14:paraId="016842B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193AFB" w14:textId="77777777" w:rsidR="009D4240" w:rsidRPr="009D4240" w:rsidRDefault="009D4240" w:rsidP="009D4240">
            <w:r w:rsidRPr="009D4240">
              <w:rPr>
                <w:b/>
                <w:bCs/>
              </w:rPr>
              <w:t>Funkcje współpracy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3F86548" w14:textId="77777777" w:rsidR="009D4240" w:rsidRPr="009D4240" w:rsidRDefault="009D4240" w:rsidP="009D4240">
            <w:r w:rsidRPr="009D4240">
              <w:t>Możliwość </w:t>
            </w:r>
            <w:r w:rsidRPr="009D4240">
              <w:rPr>
                <w:b/>
                <w:bCs/>
              </w:rPr>
              <w:t>pracy zespołowej w czasie rzeczywistym</w:t>
            </w:r>
            <w:r w:rsidRPr="009D4240">
              <w:t> oraz </w:t>
            </w:r>
            <w:r w:rsidRPr="009D4240">
              <w:rPr>
                <w:b/>
                <w:bCs/>
              </w:rPr>
              <w:t>komentowania projektów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B525A8A" w14:textId="77777777" w:rsidR="009D4240" w:rsidRPr="009D4240" w:rsidRDefault="009D4240" w:rsidP="009D4240">
            <w:r w:rsidRPr="009D4240">
              <w:t>Demonstracja trybu współpracy</w:t>
            </w:r>
          </w:p>
        </w:tc>
      </w:tr>
      <w:tr w:rsidR="009D4240" w:rsidRPr="009D4240" w14:paraId="529A7C5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D52800" w14:textId="77777777" w:rsidR="009D4240" w:rsidRPr="009D4240" w:rsidRDefault="009D4240" w:rsidP="009D4240">
            <w:r w:rsidRPr="009D4240">
              <w:rPr>
                <w:b/>
                <w:bCs/>
              </w:rPr>
              <w:t>Analityka i śledzenie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76C4B96" w14:textId="77777777" w:rsidR="009D4240" w:rsidRPr="009D4240" w:rsidRDefault="009D4240" w:rsidP="009D4240">
            <w:r w:rsidRPr="009D4240">
              <w:rPr>
                <w:b/>
                <w:bCs/>
              </w:rPr>
              <w:t>Panel statystyk</w:t>
            </w:r>
            <w:r w:rsidRPr="009D4240">
              <w:t> pokazujący dane zaangażowania odbiorców (liczba wyświetleń, czas oglądania, kliknięcia)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09C98B0" w14:textId="77777777" w:rsidR="009D4240" w:rsidRPr="009D4240" w:rsidRDefault="009D4240" w:rsidP="009D4240">
            <w:r w:rsidRPr="009D4240">
              <w:t>Przedstawienie panelu analitycznego</w:t>
            </w:r>
          </w:p>
        </w:tc>
      </w:tr>
      <w:tr w:rsidR="009D4240" w:rsidRPr="009D4240" w14:paraId="1F28E23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A0FEBC" w14:textId="77777777" w:rsidR="009D4240" w:rsidRPr="009D4240" w:rsidRDefault="009D4240" w:rsidP="009D4240">
            <w:r w:rsidRPr="009D4240">
              <w:rPr>
                <w:b/>
                <w:bCs/>
              </w:rPr>
              <w:t>Integracje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591FB4" w14:textId="77777777" w:rsidR="009D4240" w:rsidRPr="009D4240" w:rsidRDefault="009D4240" w:rsidP="009D4240">
            <w:r w:rsidRPr="009D4240">
              <w:t>Możliwość </w:t>
            </w:r>
            <w:r w:rsidRPr="009D4240">
              <w:rPr>
                <w:b/>
                <w:bCs/>
              </w:rPr>
              <w:t>integracji z zewnętrznymi narzędziami</w:t>
            </w:r>
            <w:r w:rsidRPr="009D4240">
              <w:t xml:space="preserve"> (np. Google </w:t>
            </w:r>
            <w:proofErr w:type="spellStart"/>
            <w:r w:rsidRPr="009D4240">
              <w:t>Workspace</w:t>
            </w:r>
            <w:proofErr w:type="spellEnd"/>
            <w:r w:rsidRPr="009D4240">
              <w:t xml:space="preserve">, Microsoft 365, </w:t>
            </w:r>
            <w:proofErr w:type="spellStart"/>
            <w:r w:rsidRPr="009D4240">
              <w:t>Canva</w:t>
            </w:r>
            <w:proofErr w:type="spellEnd"/>
            <w:r w:rsidRPr="009D4240">
              <w:t>, YouTube)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8221915" w14:textId="77777777" w:rsidR="009D4240" w:rsidRPr="009D4240" w:rsidRDefault="009D4240" w:rsidP="009D4240">
            <w:r w:rsidRPr="009D4240">
              <w:t>Dokumentacja techniczna platformy</w:t>
            </w:r>
          </w:p>
        </w:tc>
      </w:tr>
      <w:tr w:rsidR="009D4240" w:rsidRPr="009D4240" w14:paraId="438B8BD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7A480A" w14:textId="77777777" w:rsidR="009D4240" w:rsidRPr="009D4240" w:rsidRDefault="009D4240" w:rsidP="009D4240">
            <w:r w:rsidRPr="009D4240">
              <w:rPr>
                <w:b/>
                <w:bCs/>
              </w:rPr>
              <w:t>Bezpieczeństwo danych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42AAA75" w14:textId="77777777" w:rsidR="009D4240" w:rsidRPr="009D4240" w:rsidRDefault="009D4240" w:rsidP="009D4240">
            <w:r w:rsidRPr="009D4240">
              <w:t>Hosting w </w:t>
            </w:r>
            <w:r w:rsidRPr="009D4240">
              <w:rPr>
                <w:b/>
                <w:bCs/>
              </w:rPr>
              <w:t>chmurze z szyfrowaniem danych</w:t>
            </w:r>
            <w:r w:rsidRPr="009D4240">
              <w:t>, zgodność z </w:t>
            </w:r>
            <w:r w:rsidRPr="009D4240">
              <w:rPr>
                <w:b/>
                <w:bCs/>
              </w:rPr>
              <w:t>RODO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3DA2A09" w14:textId="77777777" w:rsidR="009D4240" w:rsidRPr="009D4240" w:rsidRDefault="009D4240" w:rsidP="009D4240">
            <w:r w:rsidRPr="009D4240">
              <w:t>Oświadczenie producenta/dostawcy</w:t>
            </w:r>
          </w:p>
        </w:tc>
      </w:tr>
      <w:tr w:rsidR="009D4240" w:rsidRPr="009D4240" w14:paraId="0B2C175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B7F7DA8" w14:textId="77777777" w:rsidR="009D4240" w:rsidRPr="009D4240" w:rsidRDefault="009D4240" w:rsidP="009D4240">
            <w:r w:rsidRPr="009D4240">
              <w:rPr>
                <w:b/>
                <w:bCs/>
              </w:rPr>
              <w:t>Wsparcie i szkolenia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0480BB" w14:textId="77777777" w:rsidR="009D4240" w:rsidRPr="009D4240" w:rsidRDefault="009D4240" w:rsidP="009D4240">
            <w:r w:rsidRPr="009D4240">
              <w:t>Dostęp do </w:t>
            </w:r>
            <w:r w:rsidRPr="009D4240">
              <w:rPr>
                <w:b/>
                <w:bCs/>
              </w:rPr>
              <w:t>materiałów szkoleniowych online</w:t>
            </w:r>
            <w:r w:rsidRPr="009D4240">
              <w:t> w języku polskim oraz </w:t>
            </w:r>
            <w:r w:rsidRPr="009D4240">
              <w:rPr>
                <w:b/>
                <w:bCs/>
              </w:rPr>
              <w:t>wsparcia technicznego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8CB5296" w14:textId="77777777" w:rsidR="009D4240" w:rsidRPr="009D4240" w:rsidRDefault="009D4240" w:rsidP="009D4240">
            <w:r w:rsidRPr="009D4240">
              <w:t>Przedstawienie dostępnych materiałów</w:t>
            </w:r>
          </w:p>
        </w:tc>
      </w:tr>
      <w:tr w:rsidR="009D4240" w:rsidRPr="009D4240" w14:paraId="043F07C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892094" w14:textId="77777777" w:rsidR="009D4240" w:rsidRPr="009D4240" w:rsidRDefault="009D4240" w:rsidP="009D4240">
            <w:r w:rsidRPr="009D4240">
              <w:rPr>
                <w:b/>
                <w:bCs/>
              </w:rPr>
              <w:t>Język interfejsu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8B3A6C7" w14:textId="77777777" w:rsidR="009D4240" w:rsidRPr="009D4240" w:rsidRDefault="009D4240" w:rsidP="009D4240">
            <w:r w:rsidRPr="009D4240">
              <w:rPr>
                <w:b/>
                <w:bCs/>
              </w:rPr>
              <w:t>W pełni spolszczony interfejs użytkownika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F121867" w14:textId="77777777" w:rsidR="009D4240" w:rsidRPr="009D4240" w:rsidRDefault="009D4240" w:rsidP="009D4240">
            <w:r w:rsidRPr="009D4240">
              <w:t>Demonstracja interfejsu</w:t>
            </w:r>
          </w:p>
        </w:tc>
      </w:tr>
    </w:tbl>
    <w:p w14:paraId="011A2767" w14:textId="77777777" w:rsidR="009D4240" w:rsidRPr="009D4240" w:rsidRDefault="009D4240" w:rsidP="009D4240">
      <w:r w:rsidRPr="009D4240">
        <w:rPr>
          <w:b/>
          <w:bCs/>
        </w:rPr>
        <w:t>3. Wymagania dotyczące zakresu licencji:</w:t>
      </w:r>
    </w:p>
    <w:p w14:paraId="6366402E" w14:textId="35302BE5" w:rsidR="009D4240" w:rsidRPr="009D4240" w:rsidRDefault="009D4240" w:rsidP="009D4240">
      <w:pPr>
        <w:numPr>
          <w:ilvl w:val="0"/>
          <w:numId w:val="28"/>
        </w:numPr>
      </w:pPr>
      <w:r w:rsidRPr="009D4240">
        <w:rPr>
          <w:b/>
          <w:bCs/>
        </w:rPr>
        <w:t>Okres trwania:</w:t>
      </w:r>
      <w:r w:rsidRPr="009D4240">
        <w:t> </w:t>
      </w:r>
      <w:r w:rsidR="00935A16">
        <w:t>24</w:t>
      </w:r>
      <w:r w:rsidRPr="009D4240">
        <w:t xml:space="preserve"> miesi</w:t>
      </w:r>
      <w:r w:rsidR="00935A16">
        <w:t xml:space="preserve">ące </w:t>
      </w:r>
      <w:r w:rsidRPr="009D4240">
        <w:t>od daty aktywacji</w:t>
      </w:r>
    </w:p>
    <w:p w14:paraId="64B91387" w14:textId="77777777" w:rsidR="009D4240" w:rsidRPr="009D4240" w:rsidRDefault="009D4240" w:rsidP="009D4240">
      <w:pPr>
        <w:numPr>
          <w:ilvl w:val="0"/>
          <w:numId w:val="28"/>
        </w:numPr>
      </w:pPr>
      <w:r w:rsidRPr="009D4240">
        <w:rPr>
          <w:b/>
          <w:bCs/>
        </w:rPr>
        <w:t>Liczba użytkowników:</w:t>
      </w:r>
      <w:r w:rsidRPr="009D4240">
        <w:t> Licencja dla określonej liczby użytkowników (nauczycieli/trenerów)</w:t>
      </w:r>
    </w:p>
    <w:p w14:paraId="2B2F2026" w14:textId="77777777" w:rsidR="009D4240" w:rsidRPr="009D4240" w:rsidRDefault="009D4240" w:rsidP="009D4240">
      <w:pPr>
        <w:numPr>
          <w:ilvl w:val="0"/>
          <w:numId w:val="28"/>
        </w:numPr>
      </w:pPr>
      <w:r w:rsidRPr="009D4240">
        <w:rPr>
          <w:b/>
          <w:bCs/>
        </w:rPr>
        <w:t>Limit publikacji:</w:t>
      </w:r>
      <w:r w:rsidRPr="009D4240">
        <w:t> Brak limitu liczby tworzonych projektów lub limit nie mniejszy niż 500 projektów rocznie</w:t>
      </w:r>
    </w:p>
    <w:p w14:paraId="49F1202E" w14:textId="77777777" w:rsidR="009D4240" w:rsidRPr="009D4240" w:rsidRDefault="009D4240" w:rsidP="009D4240">
      <w:pPr>
        <w:numPr>
          <w:ilvl w:val="0"/>
          <w:numId w:val="28"/>
        </w:numPr>
      </w:pPr>
      <w:r w:rsidRPr="009D4240">
        <w:rPr>
          <w:b/>
          <w:bCs/>
        </w:rPr>
        <w:t>Przestrzeń dyskowa:</w:t>
      </w:r>
      <w:r w:rsidRPr="009D4240">
        <w:t> Min. 10 GB na przechowywanie zasobów</w:t>
      </w:r>
    </w:p>
    <w:p w14:paraId="426C5E66" w14:textId="77777777" w:rsidR="009D4240" w:rsidRPr="009D4240" w:rsidRDefault="009D4240" w:rsidP="009D4240">
      <w:pPr>
        <w:numPr>
          <w:ilvl w:val="0"/>
          <w:numId w:val="28"/>
        </w:numPr>
      </w:pPr>
      <w:r w:rsidRPr="009D4240">
        <w:rPr>
          <w:b/>
          <w:bCs/>
        </w:rPr>
        <w:t>Jakość publikacji:</w:t>
      </w:r>
      <w:r w:rsidRPr="009D4240">
        <w:t> Publikacja treści w rozdzielczości HD</w:t>
      </w:r>
    </w:p>
    <w:p w14:paraId="526E5927" w14:textId="77777777" w:rsidR="009D4240" w:rsidRPr="009D4240" w:rsidRDefault="009D4240" w:rsidP="009D4240">
      <w:r w:rsidRPr="009D4240">
        <w:rPr>
          <w:b/>
          <w:bCs/>
        </w:rPr>
        <w:t>4. Sposób weryfikacji spełnienia warunków zamówienia:</w:t>
      </w:r>
      <w:r w:rsidRPr="009D4240">
        <w:br/>
        <w:t>Spełnienie warunków Zamawiający zweryfikuje na podstawie:</w:t>
      </w:r>
    </w:p>
    <w:p w14:paraId="6E5F0ECC" w14:textId="77777777" w:rsidR="009D4240" w:rsidRPr="009D4240" w:rsidRDefault="009D4240" w:rsidP="009D4240">
      <w:pPr>
        <w:numPr>
          <w:ilvl w:val="0"/>
          <w:numId w:val="29"/>
        </w:numPr>
      </w:pPr>
      <w:r w:rsidRPr="009D4240">
        <w:rPr>
          <w:b/>
          <w:bCs/>
        </w:rPr>
        <w:t>Umowy licencyjnej</w:t>
      </w:r>
      <w:r w:rsidRPr="009D4240">
        <w:t> lub </w:t>
      </w:r>
      <w:r w:rsidRPr="009D4240">
        <w:rPr>
          <w:b/>
          <w:bCs/>
        </w:rPr>
        <w:t>regulaminu świadczenia usługi</w:t>
      </w:r>
    </w:p>
    <w:p w14:paraId="4FC79BF3" w14:textId="77777777" w:rsidR="009D4240" w:rsidRPr="009D4240" w:rsidRDefault="009D4240" w:rsidP="009D4240">
      <w:pPr>
        <w:numPr>
          <w:ilvl w:val="0"/>
          <w:numId w:val="29"/>
        </w:numPr>
      </w:pPr>
      <w:r w:rsidRPr="009D4240">
        <w:rPr>
          <w:b/>
          <w:bCs/>
        </w:rPr>
        <w:lastRenderedPageBreak/>
        <w:t>Faktury</w:t>
      </w:r>
      <w:r w:rsidRPr="009D4240">
        <w:t> potwierdzającej zawarcie umowy na okres 12 miesięcy</w:t>
      </w:r>
    </w:p>
    <w:p w14:paraId="37B68C39" w14:textId="77777777" w:rsidR="009D4240" w:rsidRPr="009D4240" w:rsidRDefault="009D4240" w:rsidP="009D4240">
      <w:pPr>
        <w:numPr>
          <w:ilvl w:val="0"/>
          <w:numId w:val="29"/>
        </w:numPr>
      </w:pPr>
      <w:r w:rsidRPr="009D4240">
        <w:rPr>
          <w:b/>
          <w:bCs/>
        </w:rPr>
        <w:t>Dokumentacji technicznej i funkcjonalnej</w:t>
      </w:r>
      <w:r w:rsidRPr="009D4240">
        <w:t> platformy</w:t>
      </w:r>
    </w:p>
    <w:p w14:paraId="712E4377" w14:textId="77777777" w:rsidR="009D4240" w:rsidRPr="009D4240" w:rsidRDefault="009D4240" w:rsidP="009D4240">
      <w:pPr>
        <w:numPr>
          <w:ilvl w:val="0"/>
          <w:numId w:val="29"/>
        </w:numPr>
      </w:pPr>
      <w:r w:rsidRPr="009D4240">
        <w:rPr>
          <w:b/>
          <w:bCs/>
        </w:rPr>
        <w:t>Funkcjonalnej demonstracji</w:t>
      </w:r>
      <w:r w:rsidRPr="009D4240">
        <w:t> potwierdzającej wszystkie deklarowane funkcje</w:t>
      </w:r>
    </w:p>
    <w:p w14:paraId="16DF277E" w14:textId="77777777" w:rsidR="009D4240" w:rsidRPr="009D4240" w:rsidRDefault="009D4240" w:rsidP="009D4240">
      <w:pPr>
        <w:numPr>
          <w:ilvl w:val="0"/>
          <w:numId w:val="29"/>
        </w:numPr>
      </w:pPr>
      <w:r w:rsidRPr="009D4240">
        <w:rPr>
          <w:b/>
          <w:bCs/>
        </w:rPr>
        <w:t>Dostępności materiałów szkoleniowych</w:t>
      </w:r>
      <w:r w:rsidRPr="009D4240">
        <w:t> w języku polskim</w:t>
      </w:r>
    </w:p>
    <w:p w14:paraId="09FAB89C" w14:textId="77777777" w:rsidR="009D4240" w:rsidRPr="009D4240" w:rsidRDefault="009D4240" w:rsidP="009D4240">
      <w:r w:rsidRPr="009D4240">
        <w:t>Oferty, które nie spełnią </w:t>
      </w:r>
      <w:r w:rsidRPr="009D4240">
        <w:rPr>
          <w:b/>
          <w:bCs/>
        </w:rPr>
        <w:t>wszystkich</w:t>
      </w:r>
      <w:r w:rsidRPr="009D4240">
        <w:t> wskazanych wymagań, uznane zostaną za niezgodne z opisem przedmiotu zamówienia.</w:t>
      </w:r>
    </w:p>
    <w:p w14:paraId="0EDCFA3C" w14:textId="77777777" w:rsidR="009D4240" w:rsidRPr="009D4240" w:rsidRDefault="009D4240" w:rsidP="009D4240"/>
    <w:sectPr w:rsidR="009D4240" w:rsidRPr="009D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E5F2" w14:textId="77777777" w:rsidR="001D08A8" w:rsidRDefault="001D08A8" w:rsidP="008D3836">
      <w:pPr>
        <w:spacing w:after="0" w:line="240" w:lineRule="auto"/>
      </w:pPr>
      <w:r>
        <w:separator/>
      </w:r>
    </w:p>
  </w:endnote>
  <w:endnote w:type="continuationSeparator" w:id="0">
    <w:p w14:paraId="5DA23916" w14:textId="77777777" w:rsidR="001D08A8" w:rsidRDefault="001D08A8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DD0E5" w14:textId="77777777" w:rsidR="001D08A8" w:rsidRDefault="001D08A8" w:rsidP="008D3836">
      <w:pPr>
        <w:spacing w:after="0" w:line="240" w:lineRule="auto"/>
      </w:pPr>
      <w:r>
        <w:separator/>
      </w:r>
    </w:p>
  </w:footnote>
  <w:footnote w:type="continuationSeparator" w:id="0">
    <w:p w14:paraId="1EFFB029" w14:textId="77777777" w:rsidR="001D08A8" w:rsidRDefault="001D08A8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8D49C" w14:textId="44D6C25C" w:rsidR="00935A16" w:rsidRDefault="00935A16">
    <w:pPr>
      <w:pStyle w:val="Nagwek"/>
    </w:pPr>
    <w:r>
      <w:rPr>
        <w:noProof/>
      </w:rPr>
      <w:drawing>
        <wp:inline distT="0" distB="0" distL="0" distR="0" wp14:anchorId="7DEB27D3" wp14:editId="06808342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7"/>
  </w:num>
  <w:num w:numId="2" w16cid:durableId="1227258600">
    <w:abstractNumId w:val="14"/>
  </w:num>
  <w:num w:numId="3" w16cid:durableId="1429234830">
    <w:abstractNumId w:val="12"/>
  </w:num>
  <w:num w:numId="4" w16cid:durableId="14158559">
    <w:abstractNumId w:val="21"/>
  </w:num>
  <w:num w:numId="5" w16cid:durableId="53433608">
    <w:abstractNumId w:val="15"/>
  </w:num>
  <w:num w:numId="6" w16cid:durableId="1747455845">
    <w:abstractNumId w:val="19"/>
  </w:num>
  <w:num w:numId="7" w16cid:durableId="1088119684">
    <w:abstractNumId w:val="13"/>
  </w:num>
  <w:num w:numId="8" w16cid:durableId="1068958865">
    <w:abstractNumId w:val="18"/>
  </w:num>
  <w:num w:numId="9" w16cid:durableId="1494683619">
    <w:abstractNumId w:val="20"/>
  </w:num>
  <w:num w:numId="10" w16cid:durableId="381053016">
    <w:abstractNumId w:val="11"/>
  </w:num>
  <w:num w:numId="11" w16cid:durableId="967468195">
    <w:abstractNumId w:val="4"/>
  </w:num>
  <w:num w:numId="12" w16cid:durableId="1277910089">
    <w:abstractNumId w:val="24"/>
  </w:num>
  <w:num w:numId="13" w16cid:durableId="1283533615">
    <w:abstractNumId w:val="27"/>
  </w:num>
  <w:num w:numId="14" w16cid:durableId="1100757383">
    <w:abstractNumId w:val="1"/>
  </w:num>
  <w:num w:numId="15" w16cid:durableId="1060446259">
    <w:abstractNumId w:val="9"/>
  </w:num>
  <w:num w:numId="16" w16cid:durableId="1627353818">
    <w:abstractNumId w:val="3"/>
  </w:num>
  <w:num w:numId="17" w16cid:durableId="1862158174">
    <w:abstractNumId w:val="16"/>
  </w:num>
  <w:num w:numId="18" w16cid:durableId="56243142">
    <w:abstractNumId w:val="22"/>
  </w:num>
  <w:num w:numId="19" w16cid:durableId="420445812">
    <w:abstractNumId w:val="5"/>
  </w:num>
  <w:num w:numId="20" w16cid:durableId="1864591149">
    <w:abstractNumId w:val="26"/>
  </w:num>
  <w:num w:numId="21" w16cid:durableId="1847749985">
    <w:abstractNumId w:val="6"/>
  </w:num>
  <w:num w:numId="22" w16cid:durableId="1425345191">
    <w:abstractNumId w:val="28"/>
  </w:num>
  <w:num w:numId="23" w16cid:durableId="1944461702">
    <w:abstractNumId w:val="0"/>
  </w:num>
  <w:num w:numId="24" w16cid:durableId="7560755">
    <w:abstractNumId w:val="7"/>
  </w:num>
  <w:num w:numId="25" w16cid:durableId="1263610012">
    <w:abstractNumId w:val="10"/>
  </w:num>
  <w:num w:numId="26" w16cid:durableId="1355228771">
    <w:abstractNumId w:val="8"/>
  </w:num>
  <w:num w:numId="27" w16cid:durableId="424769608">
    <w:abstractNumId w:val="2"/>
  </w:num>
  <w:num w:numId="28" w16cid:durableId="451897427">
    <w:abstractNumId w:val="25"/>
  </w:num>
  <w:num w:numId="29" w16cid:durableId="17793302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1D08A8"/>
    <w:rsid w:val="002407E1"/>
    <w:rsid w:val="002B2716"/>
    <w:rsid w:val="002C3195"/>
    <w:rsid w:val="0030545E"/>
    <w:rsid w:val="00327752"/>
    <w:rsid w:val="00394D4E"/>
    <w:rsid w:val="003D4E73"/>
    <w:rsid w:val="003F23B2"/>
    <w:rsid w:val="004218BF"/>
    <w:rsid w:val="004225A1"/>
    <w:rsid w:val="004638B3"/>
    <w:rsid w:val="004A28FA"/>
    <w:rsid w:val="00554DC0"/>
    <w:rsid w:val="0070022C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35A16"/>
    <w:rsid w:val="00944F8D"/>
    <w:rsid w:val="009B4BF1"/>
    <w:rsid w:val="009D4240"/>
    <w:rsid w:val="00A276F9"/>
    <w:rsid w:val="00A30506"/>
    <w:rsid w:val="00A61538"/>
    <w:rsid w:val="00AA6CC3"/>
    <w:rsid w:val="00AE4279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2025-10-14T15:30:00Z</dcterms:created>
  <dcterms:modified xsi:type="dcterms:W3CDTF">2025-11-06T04:45:00Z</dcterms:modified>
</cp:coreProperties>
</file>